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A00" w:rsidRPr="00504F27" w:rsidRDefault="001D1A00" w:rsidP="001D1A00">
      <w:pPr>
        <w:rPr>
          <w:rFonts w:ascii="Arial Narrow" w:hAnsi="Arial Narrow"/>
          <w:sz w:val="20"/>
          <w:szCs w:val="20"/>
        </w:rPr>
      </w:pPr>
      <w:r>
        <w:rPr>
          <w:rFonts w:ascii="Arial Narrow" w:hAnsi="Arial Narrow"/>
          <w:sz w:val="20"/>
          <w:szCs w:val="20"/>
        </w:rPr>
        <w:t xml:space="preserve">April 9, </w:t>
      </w:r>
      <w:r w:rsidRPr="00504F27">
        <w:rPr>
          <w:rFonts w:ascii="Arial Narrow" w:hAnsi="Arial Narrow"/>
          <w:sz w:val="20"/>
          <w:szCs w:val="20"/>
        </w:rPr>
        <w:t>2018</w:t>
      </w:r>
    </w:p>
    <w:p w:rsidR="001D1A00" w:rsidRPr="00504F27" w:rsidRDefault="001D1A00" w:rsidP="001D1A00">
      <w:pPr>
        <w:pStyle w:val="BodyTextIndent"/>
        <w:ind w:firstLine="0"/>
      </w:pPr>
    </w:p>
    <w:p w:rsidR="001D1A00" w:rsidRPr="00504F27" w:rsidRDefault="001D1A00" w:rsidP="001D1A00">
      <w:pPr>
        <w:rPr>
          <w:rFonts w:ascii="Arial Narrow" w:hAnsi="Arial Narrow"/>
          <w:sz w:val="20"/>
          <w:szCs w:val="20"/>
        </w:rPr>
      </w:pPr>
      <w:r w:rsidRPr="00504F27">
        <w:rPr>
          <w:rFonts w:ascii="Arial Narrow" w:hAnsi="Arial Narrow"/>
          <w:sz w:val="20"/>
          <w:szCs w:val="20"/>
        </w:rPr>
        <w:tab/>
        <w:t xml:space="preserve">The Chehalis city council met in regular session on Monday, </w:t>
      </w:r>
      <w:r>
        <w:rPr>
          <w:rFonts w:ascii="Arial Narrow" w:hAnsi="Arial Narrow"/>
          <w:sz w:val="20"/>
          <w:szCs w:val="20"/>
        </w:rPr>
        <w:t xml:space="preserve">April 9, </w:t>
      </w:r>
      <w:r w:rsidRPr="00504F27">
        <w:rPr>
          <w:rFonts w:ascii="Arial Narrow" w:hAnsi="Arial Narrow"/>
          <w:sz w:val="20"/>
          <w:szCs w:val="20"/>
        </w:rPr>
        <w:t xml:space="preserve">2018, in the Chehalis city hall.  Mayor Dennis Dawes called the meeting to order at 5:00 pm with the following council members present: Terry Harris, Daryl Lund, </w:t>
      </w:r>
      <w:r>
        <w:rPr>
          <w:rFonts w:ascii="Arial Narrow" w:hAnsi="Arial Narrow"/>
          <w:sz w:val="20"/>
          <w:szCs w:val="20"/>
        </w:rPr>
        <w:t xml:space="preserve">Dr. Isaac Pope, </w:t>
      </w:r>
      <w:r w:rsidRPr="00504F27">
        <w:rPr>
          <w:rFonts w:ascii="Arial Narrow" w:hAnsi="Arial Narrow"/>
          <w:sz w:val="20"/>
          <w:szCs w:val="20"/>
        </w:rPr>
        <w:t>Bob Spahr</w:t>
      </w:r>
      <w:r>
        <w:rPr>
          <w:rFonts w:ascii="Arial Narrow" w:hAnsi="Arial Narrow"/>
          <w:sz w:val="20"/>
          <w:szCs w:val="20"/>
        </w:rPr>
        <w:t>, and Chad Taylor</w:t>
      </w:r>
      <w:r w:rsidRPr="00504F27">
        <w:rPr>
          <w:rFonts w:ascii="Arial Narrow" w:hAnsi="Arial Narrow"/>
          <w:sz w:val="20"/>
          <w:szCs w:val="20"/>
        </w:rPr>
        <w:t>.  Councilor</w:t>
      </w:r>
      <w:r>
        <w:rPr>
          <w:rFonts w:ascii="Arial Narrow" w:hAnsi="Arial Narrow"/>
          <w:sz w:val="20"/>
          <w:szCs w:val="20"/>
        </w:rPr>
        <w:t xml:space="preserve"> Tony Ketchum was </w:t>
      </w:r>
      <w:r w:rsidRPr="00504F27">
        <w:rPr>
          <w:rFonts w:ascii="Arial Narrow" w:hAnsi="Arial Narrow"/>
          <w:sz w:val="20"/>
          <w:szCs w:val="20"/>
        </w:rPr>
        <w:t xml:space="preserve">absent (excused).  Staff present included: </w:t>
      </w:r>
      <w:r>
        <w:rPr>
          <w:rFonts w:ascii="Arial Narrow" w:hAnsi="Arial Narrow"/>
          <w:sz w:val="20"/>
          <w:szCs w:val="20"/>
        </w:rPr>
        <w:t xml:space="preserve">Ken Cardinale, Fire Chief; </w:t>
      </w:r>
      <w:r w:rsidRPr="00504F27">
        <w:rPr>
          <w:rFonts w:ascii="Arial Narrow" w:hAnsi="Arial Narrow"/>
          <w:sz w:val="20"/>
          <w:szCs w:val="20"/>
        </w:rPr>
        <w:t xml:space="preserve">Caryn Foley, City Clerk; Bill Hillier, City Attorney; </w:t>
      </w:r>
      <w:r>
        <w:rPr>
          <w:rFonts w:ascii="Arial Narrow" w:hAnsi="Arial Narrow"/>
          <w:sz w:val="20"/>
          <w:szCs w:val="20"/>
        </w:rPr>
        <w:t xml:space="preserve">Trent Lougheed, Community Development Director; </w:t>
      </w:r>
      <w:r w:rsidRPr="00504F27">
        <w:rPr>
          <w:rFonts w:ascii="Arial Narrow" w:hAnsi="Arial Narrow"/>
          <w:sz w:val="20"/>
          <w:szCs w:val="20"/>
        </w:rPr>
        <w:t xml:space="preserve">Brandon Rakes, Airport </w:t>
      </w:r>
      <w:r>
        <w:rPr>
          <w:rFonts w:ascii="Arial Narrow" w:hAnsi="Arial Narrow"/>
          <w:sz w:val="20"/>
          <w:szCs w:val="20"/>
        </w:rPr>
        <w:t xml:space="preserve">Operations Coordinator; </w:t>
      </w:r>
      <w:r w:rsidRPr="00504F27">
        <w:rPr>
          <w:rFonts w:ascii="Arial Narrow" w:hAnsi="Arial Narrow"/>
          <w:sz w:val="20"/>
          <w:szCs w:val="20"/>
        </w:rPr>
        <w:t xml:space="preserve">Rick Sahlin, Public Works Director; </w:t>
      </w:r>
      <w:r>
        <w:rPr>
          <w:rFonts w:ascii="Arial Narrow" w:hAnsi="Arial Narrow"/>
          <w:sz w:val="20"/>
          <w:szCs w:val="20"/>
        </w:rPr>
        <w:t xml:space="preserve">Chun Saul, Finance Director; and </w:t>
      </w:r>
      <w:r w:rsidRPr="00504F27">
        <w:rPr>
          <w:rFonts w:ascii="Arial Narrow" w:hAnsi="Arial Narrow"/>
          <w:sz w:val="20"/>
          <w:szCs w:val="20"/>
        </w:rPr>
        <w:t>Glenn Schaffer, Police Chief</w:t>
      </w:r>
      <w:r>
        <w:rPr>
          <w:rFonts w:ascii="Arial Narrow" w:hAnsi="Arial Narrow"/>
          <w:sz w:val="20"/>
          <w:szCs w:val="20"/>
        </w:rPr>
        <w:t xml:space="preserve">/Acting City Manager.  </w:t>
      </w:r>
      <w:r w:rsidRPr="00504F27">
        <w:rPr>
          <w:rFonts w:ascii="Arial Narrow" w:hAnsi="Arial Narrow"/>
          <w:sz w:val="20"/>
          <w:szCs w:val="20"/>
        </w:rPr>
        <w:t xml:space="preserve">Members of the news media in attendance included Alex Brown of </w:t>
      </w:r>
      <w:r w:rsidRPr="00504F27">
        <w:rPr>
          <w:rFonts w:ascii="Arial Narrow" w:hAnsi="Arial Narrow"/>
          <w:i/>
          <w:sz w:val="20"/>
          <w:szCs w:val="20"/>
        </w:rPr>
        <w:t>The Chronicle</w:t>
      </w:r>
      <w:r w:rsidRPr="00504F27">
        <w:rPr>
          <w:rFonts w:ascii="Arial Narrow" w:hAnsi="Arial Narrow"/>
          <w:sz w:val="20"/>
          <w:szCs w:val="20"/>
        </w:rPr>
        <w:t>.</w:t>
      </w:r>
    </w:p>
    <w:p w:rsidR="001D1A00" w:rsidRPr="00504F27" w:rsidRDefault="001D1A00" w:rsidP="001D1A00">
      <w:pPr>
        <w:rPr>
          <w:rFonts w:ascii="Arial Narrow" w:hAnsi="Arial Narrow"/>
          <w:sz w:val="20"/>
          <w:szCs w:val="20"/>
        </w:rPr>
      </w:pPr>
    </w:p>
    <w:p w:rsidR="001D1A00" w:rsidRDefault="001D1A00" w:rsidP="001D1A00">
      <w:pPr>
        <w:tabs>
          <w:tab w:val="num" w:pos="720"/>
        </w:tabs>
        <w:rPr>
          <w:rFonts w:ascii="Arial Narrow" w:hAnsi="Arial Narrow"/>
          <w:sz w:val="20"/>
          <w:szCs w:val="20"/>
        </w:rPr>
      </w:pPr>
      <w:r w:rsidRPr="00504F27">
        <w:rPr>
          <w:rFonts w:ascii="Arial Narrow" w:hAnsi="Arial Narrow"/>
          <w:sz w:val="20"/>
          <w:szCs w:val="20"/>
        </w:rPr>
        <w:tab/>
      </w:r>
      <w:proofErr w:type="gramStart"/>
      <w:r w:rsidRPr="00504F27">
        <w:rPr>
          <w:rFonts w:ascii="Arial Narrow" w:hAnsi="Arial Narrow"/>
          <w:sz w:val="20"/>
          <w:szCs w:val="20"/>
        </w:rPr>
        <w:t xml:space="preserve">1. </w:t>
      </w:r>
      <w:r>
        <w:rPr>
          <w:rFonts w:ascii="Arial Narrow" w:hAnsi="Arial Narrow"/>
          <w:b/>
          <w:sz w:val="20"/>
          <w:szCs w:val="20"/>
          <w:u w:val="single"/>
        </w:rPr>
        <w:t>Chehalis Community Renaissance Team (CCRT)</w:t>
      </w:r>
      <w:r w:rsidRPr="00504F27">
        <w:rPr>
          <w:rFonts w:ascii="Arial Narrow" w:hAnsi="Arial Narrow"/>
          <w:sz w:val="20"/>
          <w:szCs w:val="20"/>
        </w:rPr>
        <w:t>.</w:t>
      </w:r>
      <w:proofErr w:type="gramEnd"/>
      <w:r w:rsidRPr="00504F27">
        <w:rPr>
          <w:rFonts w:ascii="Arial Narrow" w:hAnsi="Arial Narrow"/>
          <w:sz w:val="20"/>
          <w:szCs w:val="20"/>
        </w:rPr>
        <w:t xml:space="preserve">  </w:t>
      </w:r>
      <w:r>
        <w:rPr>
          <w:rFonts w:ascii="Arial Narrow" w:hAnsi="Arial Narrow"/>
          <w:sz w:val="20"/>
          <w:szCs w:val="20"/>
        </w:rPr>
        <w:t>Annalee Tobey, Executor Director, announced that the CCRT received $133,333 through the B&amp;O tax credit program, which is the maximum, annual amount allowed through the Main Street Program.  She thanked the city for their $50,000 contribution, and all of the other businesses that made donations.  Other CCRT activities include p</w:t>
      </w:r>
      <w:r w:rsidRPr="00FA478D">
        <w:rPr>
          <w:rFonts w:ascii="Arial Narrow" w:hAnsi="Arial Narrow"/>
          <w:sz w:val="20"/>
          <w:szCs w:val="20"/>
        </w:rPr>
        <w:t>lanning for ChehalisFest to be held July 28</w:t>
      </w:r>
      <w:r>
        <w:rPr>
          <w:rFonts w:ascii="Arial Narrow" w:hAnsi="Arial Narrow"/>
          <w:sz w:val="20"/>
          <w:szCs w:val="20"/>
        </w:rPr>
        <w:t xml:space="preserve">; launching the Experience Chehalis website by the end April; painting a second mural on the downtown restrooms; restoring and reinstalling downtown benches; continuation of the façade improvement grant program; launching a micro grant program for smaller improvements such as sandwich boards, window displays, etc.; working with W.F. West to establish a mentorship program; and working on creating a courtyard in the back of the Chehalis </w:t>
      </w:r>
      <w:proofErr w:type="spellStart"/>
      <w:r>
        <w:rPr>
          <w:rFonts w:ascii="Arial Narrow" w:hAnsi="Arial Narrow"/>
          <w:sz w:val="20"/>
          <w:szCs w:val="20"/>
        </w:rPr>
        <w:t>Coworks</w:t>
      </w:r>
      <w:proofErr w:type="spellEnd"/>
      <w:r>
        <w:rPr>
          <w:rFonts w:ascii="Arial Narrow" w:hAnsi="Arial Narrow"/>
          <w:sz w:val="20"/>
          <w:szCs w:val="20"/>
        </w:rPr>
        <w:t xml:space="preserve"> facility.  Ms. Tobey noted the </w:t>
      </w:r>
      <w:proofErr w:type="spellStart"/>
      <w:r>
        <w:rPr>
          <w:rFonts w:ascii="Arial Narrow" w:hAnsi="Arial Narrow"/>
          <w:sz w:val="20"/>
          <w:szCs w:val="20"/>
        </w:rPr>
        <w:t>Coworks</w:t>
      </w:r>
      <w:proofErr w:type="spellEnd"/>
      <w:r>
        <w:rPr>
          <w:rFonts w:ascii="Arial Narrow" w:hAnsi="Arial Narrow"/>
          <w:sz w:val="20"/>
          <w:szCs w:val="20"/>
        </w:rPr>
        <w:t xml:space="preserve"> already </w:t>
      </w:r>
      <w:proofErr w:type="gramStart"/>
      <w:r>
        <w:rPr>
          <w:rFonts w:ascii="Arial Narrow" w:hAnsi="Arial Narrow"/>
          <w:sz w:val="20"/>
          <w:szCs w:val="20"/>
        </w:rPr>
        <w:t>has</w:t>
      </w:r>
      <w:proofErr w:type="gramEnd"/>
      <w:r>
        <w:rPr>
          <w:rFonts w:ascii="Arial Narrow" w:hAnsi="Arial Narrow"/>
          <w:sz w:val="20"/>
          <w:szCs w:val="20"/>
        </w:rPr>
        <w:t xml:space="preserve"> seven monthly memberships.</w:t>
      </w:r>
    </w:p>
    <w:p w:rsidR="001D1A00" w:rsidRPr="00FA478D" w:rsidRDefault="001D1A00" w:rsidP="001D1A00">
      <w:pPr>
        <w:pStyle w:val="ListParagraph"/>
        <w:tabs>
          <w:tab w:val="num" w:pos="720"/>
        </w:tabs>
        <w:ind w:left="1080"/>
        <w:rPr>
          <w:rFonts w:ascii="Arial Narrow" w:hAnsi="Arial Narrow"/>
          <w:sz w:val="20"/>
          <w:szCs w:val="20"/>
        </w:rPr>
      </w:pPr>
    </w:p>
    <w:p w:rsidR="001D1A00" w:rsidRDefault="001D1A00" w:rsidP="001D1A00">
      <w:pPr>
        <w:tabs>
          <w:tab w:val="num" w:pos="720"/>
        </w:tabs>
        <w:rPr>
          <w:rFonts w:ascii="Arial Narrow" w:hAnsi="Arial Narrow"/>
          <w:sz w:val="20"/>
          <w:szCs w:val="20"/>
        </w:rPr>
      </w:pPr>
      <w:r>
        <w:rPr>
          <w:rFonts w:ascii="Arial Narrow" w:hAnsi="Arial Narrow"/>
          <w:sz w:val="20"/>
          <w:szCs w:val="20"/>
        </w:rPr>
        <w:tab/>
      </w:r>
      <w:r w:rsidRPr="00813101">
        <w:rPr>
          <w:rFonts w:ascii="Arial Narrow" w:hAnsi="Arial Narrow"/>
          <w:sz w:val="20"/>
          <w:szCs w:val="20"/>
        </w:rPr>
        <w:t xml:space="preserve">2. </w:t>
      </w:r>
      <w:r>
        <w:rPr>
          <w:rFonts w:ascii="Arial Narrow" w:hAnsi="Arial Narrow"/>
          <w:b/>
          <w:sz w:val="20"/>
          <w:szCs w:val="20"/>
          <w:u w:val="single"/>
        </w:rPr>
        <w:t>Port of Chehalis</w:t>
      </w:r>
      <w:r w:rsidRPr="00813101">
        <w:rPr>
          <w:rFonts w:ascii="Arial Narrow" w:hAnsi="Arial Narrow"/>
          <w:sz w:val="20"/>
          <w:szCs w:val="20"/>
        </w:rPr>
        <w:t xml:space="preserve">.  </w:t>
      </w:r>
      <w:r>
        <w:rPr>
          <w:rFonts w:ascii="Arial Narrow" w:hAnsi="Arial Narrow"/>
          <w:sz w:val="20"/>
          <w:szCs w:val="20"/>
        </w:rPr>
        <w:t xml:space="preserve">Chief Executive Officer Randy Mueller reviewed accomplishments over the last year by the Port that included sales to </w:t>
      </w:r>
      <w:r w:rsidRPr="00AF01B0">
        <w:rPr>
          <w:rFonts w:ascii="Arial Narrow" w:hAnsi="Arial Narrow"/>
          <w:sz w:val="20"/>
          <w:szCs w:val="20"/>
        </w:rPr>
        <w:t>Pacific Mobile Structures, Inc.</w:t>
      </w:r>
      <w:r>
        <w:rPr>
          <w:rFonts w:ascii="Arial Narrow" w:hAnsi="Arial Narrow"/>
          <w:sz w:val="20"/>
          <w:szCs w:val="20"/>
        </w:rPr>
        <w:t xml:space="preserve">, </w:t>
      </w:r>
      <w:r w:rsidRPr="00AF01B0">
        <w:rPr>
          <w:rFonts w:ascii="Arial Narrow" w:hAnsi="Arial Narrow"/>
          <w:sz w:val="20"/>
          <w:szCs w:val="20"/>
        </w:rPr>
        <w:t>Wood Products, Inc.</w:t>
      </w:r>
      <w:r>
        <w:rPr>
          <w:rFonts w:ascii="Arial Narrow" w:hAnsi="Arial Narrow"/>
          <w:sz w:val="20"/>
          <w:szCs w:val="20"/>
        </w:rPr>
        <w:t xml:space="preserve">, and </w:t>
      </w:r>
      <w:r w:rsidRPr="00AF01B0">
        <w:rPr>
          <w:rFonts w:ascii="Arial Narrow" w:hAnsi="Arial Narrow"/>
          <w:sz w:val="20"/>
          <w:szCs w:val="20"/>
        </w:rPr>
        <w:t>the Water Doctor</w:t>
      </w:r>
      <w:r>
        <w:rPr>
          <w:rFonts w:ascii="Arial Narrow" w:hAnsi="Arial Narrow"/>
          <w:sz w:val="20"/>
          <w:szCs w:val="20"/>
        </w:rPr>
        <w:t>; d</w:t>
      </w:r>
      <w:r w:rsidRPr="00AF01B0">
        <w:rPr>
          <w:rFonts w:ascii="Arial Narrow" w:hAnsi="Arial Narrow"/>
          <w:sz w:val="20"/>
          <w:szCs w:val="20"/>
        </w:rPr>
        <w:t xml:space="preserve">emolition and cleanup of </w:t>
      </w:r>
      <w:r>
        <w:rPr>
          <w:rFonts w:ascii="Arial Narrow" w:hAnsi="Arial Narrow"/>
          <w:sz w:val="20"/>
          <w:szCs w:val="20"/>
        </w:rPr>
        <w:t xml:space="preserve">four </w:t>
      </w:r>
      <w:r w:rsidRPr="00AF01B0">
        <w:rPr>
          <w:rFonts w:ascii="Arial Narrow" w:hAnsi="Arial Narrow"/>
          <w:sz w:val="20"/>
          <w:szCs w:val="20"/>
        </w:rPr>
        <w:t>rental homes</w:t>
      </w:r>
      <w:r>
        <w:rPr>
          <w:rFonts w:ascii="Arial Narrow" w:hAnsi="Arial Narrow"/>
          <w:sz w:val="20"/>
          <w:szCs w:val="20"/>
        </w:rPr>
        <w:t>; c</w:t>
      </w:r>
      <w:r w:rsidRPr="00AF01B0">
        <w:rPr>
          <w:rFonts w:ascii="Arial Narrow" w:hAnsi="Arial Narrow"/>
          <w:sz w:val="20"/>
          <w:szCs w:val="20"/>
        </w:rPr>
        <w:t xml:space="preserve">onstruction of </w:t>
      </w:r>
      <w:r>
        <w:rPr>
          <w:rFonts w:ascii="Arial Narrow" w:hAnsi="Arial Narrow"/>
          <w:sz w:val="20"/>
          <w:szCs w:val="20"/>
        </w:rPr>
        <w:t xml:space="preserve">a </w:t>
      </w:r>
      <w:r w:rsidRPr="00AF01B0">
        <w:rPr>
          <w:rFonts w:ascii="Arial Narrow" w:hAnsi="Arial Narrow"/>
          <w:sz w:val="20"/>
          <w:szCs w:val="20"/>
        </w:rPr>
        <w:t>regional storm</w:t>
      </w:r>
      <w:r>
        <w:rPr>
          <w:rFonts w:ascii="Arial Narrow" w:hAnsi="Arial Narrow"/>
          <w:sz w:val="20"/>
          <w:szCs w:val="20"/>
        </w:rPr>
        <w:t xml:space="preserve"> </w:t>
      </w:r>
      <w:r w:rsidRPr="00AF01B0">
        <w:rPr>
          <w:rFonts w:ascii="Arial Narrow" w:hAnsi="Arial Narrow"/>
          <w:sz w:val="20"/>
          <w:szCs w:val="20"/>
        </w:rPr>
        <w:t>water facility</w:t>
      </w:r>
      <w:r>
        <w:rPr>
          <w:rFonts w:ascii="Arial Narrow" w:hAnsi="Arial Narrow"/>
          <w:sz w:val="20"/>
          <w:szCs w:val="20"/>
        </w:rPr>
        <w:t>; e</w:t>
      </w:r>
      <w:r w:rsidRPr="00AF01B0">
        <w:rPr>
          <w:rFonts w:ascii="Arial Narrow" w:hAnsi="Arial Narrow"/>
          <w:sz w:val="20"/>
          <w:szCs w:val="20"/>
        </w:rPr>
        <w:t xml:space="preserve">xpansion of </w:t>
      </w:r>
      <w:proofErr w:type="spellStart"/>
      <w:r w:rsidRPr="00AF01B0">
        <w:rPr>
          <w:rFonts w:ascii="Arial Narrow" w:hAnsi="Arial Narrow"/>
          <w:sz w:val="20"/>
          <w:szCs w:val="20"/>
        </w:rPr>
        <w:t>Habein</w:t>
      </w:r>
      <w:proofErr w:type="spellEnd"/>
      <w:r w:rsidRPr="00AF01B0">
        <w:rPr>
          <w:rFonts w:ascii="Arial Narrow" w:hAnsi="Arial Narrow"/>
          <w:sz w:val="20"/>
          <w:szCs w:val="20"/>
        </w:rPr>
        <w:t xml:space="preserve"> Road Industrial Complex</w:t>
      </w:r>
      <w:r>
        <w:rPr>
          <w:rFonts w:ascii="Arial Narrow" w:hAnsi="Arial Narrow"/>
          <w:sz w:val="20"/>
          <w:szCs w:val="20"/>
        </w:rPr>
        <w:t>; a n</w:t>
      </w:r>
      <w:r w:rsidRPr="00AF01B0">
        <w:rPr>
          <w:rFonts w:ascii="Arial Narrow" w:hAnsi="Arial Narrow"/>
          <w:sz w:val="20"/>
          <w:szCs w:val="20"/>
        </w:rPr>
        <w:t>ew billboard</w:t>
      </w:r>
      <w:r>
        <w:rPr>
          <w:rFonts w:ascii="Arial Narrow" w:hAnsi="Arial Narrow"/>
          <w:sz w:val="20"/>
          <w:szCs w:val="20"/>
        </w:rPr>
        <w:t>; and n</w:t>
      </w:r>
      <w:r w:rsidRPr="00AF01B0">
        <w:rPr>
          <w:rFonts w:ascii="Arial Narrow" w:hAnsi="Arial Narrow"/>
          <w:sz w:val="20"/>
          <w:szCs w:val="20"/>
        </w:rPr>
        <w:t>ew tenants</w:t>
      </w:r>
      <w:r>
        <w:rPr>
          <w:rFonts w:ascii="Arial Narrow" w:hAnsi="Arial Narrow"/>
          <w:sz w:val="20"/>
          <w:szCs w:val="20"/>
        </w:rPr>
        <w:t xml:space="preserve"> including </w:t>
      </w:r>
      <w:r w:rsidRPr="00AF01B0">
        <w:rPr>
          <w:rFonts w:ascii="Arial Narrow" w:hAnsi="Arial Narrow"/>
          <w:sz w:val="20"/>
          <w:szCs w:val="20"/>
        </w:rPr>
        <w:t xml:space="preserve">U-Joint, Pacific NW Pet Center, Wilson Oil, RG Construction, </w:t>
      </w:r>
      <w:r>
        <w:rPr>
          <w:rFonts w:ascii="Arial Narrow" w:hAnsi="Arial Narrow"/>
          <w:sz w:val="20"/>
          <w:szCs w:val="20"/>
        </w:rPr>
        <w:t xml:space="preserve">and </w:t>
      </w:r>
      <w:r w:rsidRPr="00AF01B0">
        <w:rPr>
          <w:rFonts w:ascii="Arial Narrow" w:hAnsi="Arial Narrow"/>
          <w:sz w:val="20"/>
          <w:szCs w:val="20"/>
        </w:rPr>
        <w:t>RG Crushing</w:t>
      </w:r>
      <w:r>
        <w:rPr>
          <w:rFonts w:ascii="Arial Narrow" w:hAnsi="Arial Narrow"/>
          <w:sz w:val="20"/>
          <w:szCs w:val="20"/>
        </w:rPr>
        <w:t>.  Current projects include M</w:t>
      </w:r>
      <w:r w:rsidRPr="00AF01B0">
        <w:rPr>
          <w:rFonts w:ascii="Arial Narrow" w:hAnsi="Arial Narrow"/>
          <w:sz w:val="20"/>
          <w:szCs w:val="20"/>
        </w:rPr>
        <w:t>aurin Road Industrial Site 1</w:t>
      </w:r>
      <w:r>
        <w:rPr>
          <w:rFonts w:ascii="Arial Narrow" w:hAnsi="Arial Narrow"/>
          <w:sz w:val="20"/>
          <w:szCs w:val="20"/>
        </w:rPr>
        <w:t xml:space="preserve">; </w:t>
      </w:r>
      <w:r w:rsidRPr="00AF01B0">
        <w:rPr>
          <w:rFonts w:ascii="Arial Narrow" w:hAnsi="Arial Narrow"/>
          <w:sz w:val="20"/>
          <w:szCs w:val="20"/>
        </w:rPr>
        <w:t>McBride Court building project</w:t>
      </w:r>
      <w:r>
        <w:rPr>
          <w:rFonts w:ascii="Arial Narrow" w:hAnsi="Arial Narrow"/>
          <w:sz w:val="20"/>
          <w:szCs w:val="20"/>
        </w:rPr>
        <w:t xml:space="preserve">; </w:t>
      </w:r>
      <w:r w:rsidRPr="00AF01B0">
        <w:rPr>
          <w:rFonts w:ascii="Arial Narrow" w:hAnsi="Arial Narrow"/>
          <w:sz w:val="20"/>
          <w:szCs w:val="20"/>
        </w:rPr>
        <w:t>Dark Fiber project w/Lewis PUD</w:t>
      </w:r>
      <w:r>
        <w:rPr>
          <w:rFonts w:ascii="Arial Narrow" w:hAnsi="Arial Narrow"/>
          <w:sz w:val="20"/>
          <w:szCs w:val="20"/>
        </w:rPr>
        <w:t>; and creating a b</w:t>
      </w:r>
      <w:r w:rsidRPr="00AF01B0">
        <w:rPr>
          <w:rFonts w:ascii="Arial Narrow" w:hAnsi="Arial Narrow"/>
          <w:sz w:val="20"/>
          <w:szCs w:val="20"/>
        </w:rPr>
        <w:t>uildable lands inventory</w:t>
      </w:r>
      <w:r>
        <w:rPr>
          <w:rFonts w:ascii="Arial Narrow" w:hAnsi="Arial Narrow"/>
          <w:sz w:val="20"/>
          <w:szCs w:val="20"/>
        </w:rPr>
        <w:t>.  Mr. Mueller stated the Port supports the city on several issues, including reestablishment of the c</w:t>
      </w:r>
      <w:r w:rsidRPr="00AF01B0">
        <w:rPr>
          <w:rFonts w:ascii="Arial Narrow" w:hAnsi="Arial Narrow"/>
          <w:sz w:val="20"/>
          <w:szCs w:val="20"/>
        </w:rPr>
        <w:t xml:space="preserve">ity/county </w:t>
      </w:r>
      <w:r>
        <w:rPr>
          <w:rFonts w:ascii="Arial Narrow" w:hAnsi="Arial Narrow"/>
          <w:sz w:val="20"/>
          <w:szCs w:val="20"/>
        </w:rPr>
        <w:t>interlocal a</w:t>
      </w:r>
      <w:r w:rsidRPr="00AF01B0">
        <w:rPr>
          <w:rFonts w:ascii="Arial Narrow" w:hAnsi="Arial Narrow"/>
          <w:sz w:val="20"/>
          <w:szCs w:val="20"/>
        </w:rPr>
        <w:t>greement</w:t>
      </w:r>
      <w:r>
        <w:rPr>
          <w:rFonts w:ascii="Arial Narrow" w:hAnsi="Arial Narrow"/>
          <w:sz w:val="20"/>
          <w:szCs w:val="20"/>
        </w:rPr>
        <w:t xml:space="preserve"> for permitting; c</w:t>
      </w:r>
      <w:r w:rsidRPr="00AF01B0">
        <w:rPr>
          <w:rFonts w:ascii="Arial Narrow" w:hAnsi="Arial Narrow"/>
          <w:sz w:val="20"/>
          <w:szCs w:val="20"/>
        </w:rPr>
        <w:t>ity annexations of UGA</w:t>
      </w:r>
      <w:r>
        <w:rPr>
          <w:rFonts w:ascii="Arial Narrow" w:hAnsi="Arial Narrow"/>
          <w:sz w:val="20"/>
          <w:szCs w:val="20"/>
        </w:rPr>
        <w:t>; d</w:t>
      </w:r>
      <w:r w:rsidRPr="00AF01B0">
        <w:rPr>
          <w:rFonts w:ascii="Arial Narrow" w:hAnsi="Arial Narrow"/>
          <w:sz w:val="20"/>
          <w:szCs w:val="20"/>
        </w:rPr>
        <w:t>owntown revitalization</w:t>
      </w:r>
      <w:r>
        <w:rPr>
          <w:rFonts w:ascii="Arial Narrow" w:hAnsi="Arial Narrow"/>
          <w:sz w:val="20"/>
          <w:szCs w:val="20"/>
        </w:rPr>
        <w:t>; f</w:t>
      </w:r>
      <w:r w:rsidRPr="00AF01B0">
        <w:rPr>
          <w:rFonts w:ascii="Arial Narrow" w:hAnsi="Arial Narrow"/>
          <w:sz w:val="20"/>
          <w:szCs w:val="20"/>
        </w:rPr>
        <w:t xml:space="preserve">lood prevention </w:t>
      </w:r>
      <w:r>
        <w:rPr>
          <w:rFonts w:ascii="Arial Narrow" w:hAnsi="Arial Narrow"/>
          <w:sz w:val="20"/>
          <w:szCs w:val="20"/>
        </w:rPr>
        <w:t xml:space="preserve">and </w:t>
      </w:r>
      <w:r w:rsidRPr="00AF01B0">
        <w:rPr>
          <w:rFonts w:ascii="Arial Narrow" w:hAnsi="Arial Narrow"/>
          <w:sz w:val="20"/>
          <w:szCs w:val="20"/>
        </w:rPr>
        <w:t>habitat restoration</w:t>
      </w:r>
      <w:r>
        <w:rPr>
          <w:rFonts w:ascii="Arial Narrow" w:hAnsi="Arial Narrow"/>
          <w:sz w:val="20"/>
          <w:szCs w:val="20"/>
        </w:rPr>
        <w:t>; and t</w:t>
      </w:r>
      <w:r w:rsidRPr="00AF01B0">
        <w:rPr>
          <w:rFonts w:ascii="Arial Narrow" w:hAnsi="Arial Narrow"/>
          <w:sz w:val="20"/>
          <w:szCs w:val="20"/>
        </w:rPr>
        <w:t>ransit</w:t>
      </w:r>
      <w:r>
        <w:rPr>
          <w:rFonts w:ascii="Arial Narrow" w:hAnsi="Arial Narrow"/>
          <w:sz w:val="20"/>
          <w:szCs w:val="20"/>
        </w:rPr>
        <w:t xml:space="preserve">.  Future projects include </w:t>
      </w:r>
      <w:r w:rsidRPr="00F039D9">
        <w:rPr>
          <w:rFonts w:ascii="Arial Narrow" w:hAnsi="Arial Narrow"/>
          <w:sz w:val="20"/>
          <w:szCs w:val="20"/>
        </w:rPr>
        <w:t>STEM industrial park tours</w:t>
      </w:r>
      <w:r>
        <w:rPr>
          <w:rFonts w:ascii="Arial Narrow" w:hAnsi="Arial Narrow"/>
          <w:sz w:val="20"/>
          <w:szCs w:val="20"/>
        </w:rPr>
        <w:t>; w</w:t>
      </w:r>
      <w:r w:rsidRPr="00F039D9">
        <w:rPr>
          <w:rFonts w:ascii="Arial Narrow" w:hAnsi="Arial Narrow"/>
          <w:sz w:val="20"/>
          <w:szCs w:val="20"/>
        </w:rPr>
        <w:t>orking with local farmers</w:t>
      </w:r>
      <w:r>
        <w:rPr>
          <w:rFonts w:ascii="Arial Narrow" w:hAnsi="Arial Narrow"/>
          <w:sz w:val="20"/>
          <w:szCs w:val="20"/>
        </w:rPr>
        <w:t>/</w:t>
      </w:r>
      <w:r w:rsidRPr="00F039D9">
        <w:rPr>
          <w:rFonts w:ascii="Arial Narrow" w:hAnsi="Arial Narrow"/>
          <w:sz w:val="20"/>
          <w:szCs w:val="20"/>
        </w:rPr>
        <w:t xml:space="preserve">potential future </w:t>
      </w:r>
      <w:proofErr w:type="gramStart"/>
      <w:r w:rsidRPr="00F039D9">
        <w:rPr>
          <w:rFonts w:ascii="Arial Narrow" w:hAnsi="Arial Narrow"/>
          <w:sz w:val="20"/>
          <w:szCs w:val="20"/>
        </w:rPr>
        <w:t>ag</w:t>
      </w:r>
      <w:proofErr w:type="gramEnd"/>
      <w:r w:rsidRPr="00F039D9">
        <w:rPr>
          <w:rFonts w:ascii="Arial Narrow" w:hAnsi="Arial Narrow"/>
          <w:sz w:val="20"/>
          <w:szCs w:val="20"/>
        </w:rPr>
        <w:t xml:space="preserve"> center</w:t>
      </w:r>
      <w:r>
        <w:rPr>
          <w:rFonts w:ascii="Arial Narrow" w:hAnsi="Arial Narrow"/>
          <w:sz w:val="20"/>
          <w:szCs w:val="20"/>
        </w:rPr>
        <w:t>; and r</w:t>
      </w:r>
      <w:r w:rsidRPr="00F039D9">
        <w:rPr>
          <w:rFonts w:ascii="Arial Narrow" w:hAnsi="Arial Narrow"/>
          <w:sz w:val="20"/>
          <w:szCs w:val="20"/>
        </w:rPr>
        <w:t xml:space="preserve">ewriting </w:t>
      </w:r>
      <w:r>
        <w:rPr>
          <w:rFonts w:ascii="Arial Narrow" w:hAnsi="Arial Narrow"/>
          <w:sz w:val="20"/>
          <w:szCs w:val="20"/>
        </w:rPr>
        <w:t xml:space="preserve">the Port’s </w:t>
      </w:r>
      <w:r w:rsidRPr="00F039D9">
        <w:rPr>
          <w:rFonts w:ascii="Arial Narrow" w:hAnsi="Arial Narrow"/>
          <w:sz w:val="20"/>
          <w:szCs w:val="20"/>
        </w:rPr>
        <w:t>long-range capital projects list</w:t>
      </w:r>
      <w:r>
        <w:rPr>
          <w:rFonts w:ascii="Arial Narrow" w:hAnsi="Arial Narrow"/>
          <w:sz w:val="20"/>
          <w:szCs w:val="20"/>
        </w:rPr>
        <w:t>.</w:t>
      </w:r>
    </w:p>
    <w:p w:rsidR="001D1A00" w:rsidRDefault="001D1A00" w:rsidP="001D1A00">
      <w:pPr>
        <w:tabs>
          <w:tab w:val="num" w:pos="720"/>
        </w:tabs>
        <w:rPr>
          <w:rFonts w:ascii="Arial Narrow" w:hAnsi="Arial Narrow"/>
          <w:sz w:val="20"/>
          <w:szCs w:val="20"/>
        </w:rPr>
      </w:pPr>
    </w:p>
    <w:p w:rsidR="001D1A00" w:rsidRDefault="001D1A00" w:rsidP="001D1A00">
      <w:pPr>
        <w:tabs>
          <w:tab w:val="num" w:pos="720"/>
        </w:tabs>
        <w:rPr>
          <w:rFonts w:ascii="Arial Narrow" w:hAnsi="Arial Narrow"/>
          <w:sz w:val="20"/>
          <w:szCs w:val="20"/>
        </w:rPr>
      </w:pPr>
      <w:r w:rsidRPr="00504F27">
        <w:rPr>
          <w:rFonts w:ascii="Arial Narrow" w:hAnsi="Arial Narrow"/>
          <w:sz w:val="20"/>
          <w:szCs w:val="20"/>
        </w:rPr>
        <w:tab/>
      </w:r>
      <w:proofErr w:type="gramStart"/>
      <w:r w:rsidRPr="00504F27">
        <w:rPr>
          <w:rFonts w:ascii="Arial Narrow" w:hAnsi="Arial Narrow"/>
          <w:sz w:val="20"/>
          <w:szCs w:val="20"/>
        </w:rPr>
        <w:t xml:space="preserve">3. </w:t>
      </w:r>
      <w:r>
        <w:rPr>
          <w:rFonts w:ascii="Arial Narrow" w:hAnsi="Arial Narrow"/>
          <w:b/>
          <w:sz w:val="20"/>
          <w:szCs w:val="20"/>
          <w:u w:val="single"/>
        </w:rPr>
        <w:t>Youth Advocacy Center</w:t>
      </w:r>
      <w:r w:rsidRPr="00504F27">
        <w:rPr>
          <w:rFonts w:ascii="Arial Narrow" w:hAnsi="Arial Narrow"/>
          <w:sz w:val="20"/>
          <w:szCs w:val="20"/>
        </w:rPr>
        <w:t>.</w:t>
      </w:r>
      <w:proofErr w:type="gramEnd"/>
      <w:r w:rsidRPr="00504F27">
        <w:rPr>
          <w:rFonts w:ascii="Arial Narrow" w:hAnsi="Arial Narrow"/>
          <w:sz w:val="20"/>
          <w:szCs w:val="20"/>
        </w:rPr>
        <w:t xml:space="preserve">  </w:t>
      </w:r>
      <w:r>
        <w:rPr>
          <w:rFonts w:ascii="Arial Narrow" w:hAnsi="Arial Narrow"/>
          <w:sz w:val="20"/>
          <w:szCs w:val="20"/>
        </w:rPr>
        <w:t>Samantha Mitchell, Forensic Interviewer, stated the center is located at the NW Pediatric Center in Centralia.  She stated the center provides services to child victims of sexual abuse, maltreatment, neglect, and physical abuse, and to vulnerable adult victims of abuse.  The center provides m</w:t>
      </w:r>
      <w:r w:rsidRPr="006B47A1">
        <w:rPr>
          <w:rFonts w:ascii="Arial Narrow" w:hAnsi="Arial Narrow"/>
          <w:sz w:val="20"/>
          <w:szCs w:val="20"/>
        </w:rPr>
        <w:t xml:space="preserve">edical </w:t>
      </w:r>
      <w:r>
        <w:rPr>
          <w:rFonts w:ascii="Arial Narrow" w:hAnsi="Arial Narrow"/>
          <w:sz w:val="20"/>
          <w:szCs w:val="20"/>
        </w:rPr>
        <w:t>e</w:t>
      </w:r>
      <w:r w:rsidRPr="006B47A1">
        <w:rPr>
          <w:rFonts w:ascii="Arial Narrow" w:hAnsi="Arial Narrow"/>
          <w:sz w:val="20"/>
          <w:szCs w:val="20"/>
        </w:rPr>
        <w:t>xams</w:t>
      </w:r>
      <w:r>
        <w:rPr>
          <w:rFonts w:ascii="Arial Narrow" w:hAnsi="Arial Narrow"/>
          <w:sz w:val="20"/>
          <w:szCs w:val="20"/>
        </w:rPr>
        <w:t>, f</w:t>
      </w:r>
      <w:r w:rsidRPr="006B47A1">
        <w:rPr>
          <w:rFonts w:ascii="Arial Narrow" w:hAnsi="Arial Narrow"/>
          <w:sz w:val="20"/>
          <w:szCs w:val="20"/>
        </w:rPr>
        <w:t xml:space="preserve">orensic </w:t>
      </w:r>
      <w:r>
        <w:rPr>
          <w:rFonts w:ascii="Arial Narrow" w:hAnsi="Arial Narrow"/>
          <w:sz w:val="20"/>
          <w:szCs w:val="20"/>
        </w:rPr>
        <w:t>i</w:t>
      </w:r>
      <w:r w:rsidRPr="006B47A1">
        <w:rPr>
          <w:rFonts w:ascii="Arial Narrow" w:hAnsi="Arial Narrow"/>
          <w:sz w:val="20"/>
          <w:szCs w:val="20"/>
        </w:rPr>
        <w:t>nterviews</w:t>
      </w:r>
      <w:r>
        <w:rPr>
          <w:rFonts w:ascii="Arial Narrow" w:hAnsi="Arial Narrow"/>
          <w:sz w:val="20"/>
          <w:szCs w:val="20"/>
        </w:rPr>
        <w:t>, m</w:t>
      </w:r>
      <w:r w:rsidRPr="006B47A1">
        <w:rPr>
          <w:rFonts w:ascii="Arial Narrow" w:hAnsi="Arial Narrow"/>
          <w:sz w:val="20"/>
          <w:szCs w:val="20"/>
        </w:rPr>
        <w:t xml:space="preserve">ental </w:t>
      </w:r>
      <w:r>
        <w:rPr>
          <w:rFonts w:ascii="Arial Narrow" w:hAnsi="Arial Narrow"/>
          <w:sz w:val="20"/>
          <w:szCs w:val="20"/>
        </w:rPr>
        <w:t>h</w:t>
      </w:r>
      <w:r w:rsidRPr="006B47A1">
        <w:rPr>
          <w:rFonts w:ascii="Arial Narrow" w:hAnsi="Arial Narrow"/>
          <w:sz w:val="20"/>
          <w:szCs w:val="20"/>
        </w:rPr>
        <w:t>ealth</w:t>
      </w:r>
      <w:r>
        <w:rPr>
          <w:rFonts w:ascii="Arial Narrow" w:hAnsi="Arial Narrow"/>
          <w:sz w:val="20"/>
          <w:szCs w:val="20"/>
        </w:rPr>
        <w:t>, and v</w:t>
      </w:r>
      <w:r w:rsidRPr="006B47A1">
        <w:rPr>
          <w:rFonts w:ascii="Arial Narrow" w:hAnsi="Arial Narrow"/>
          <w:sz w:val="20"/>
          <w:szCs w:val="20"/>
        </w:rPr>
        <w:t xml:space="preserve">ictim </w:t>
      </w:r>
      <w:r>
        <w:rPr>
          <w:rFonts w:ascii="Arial Narrow" w:hAnsi="Arial Narrow"/>
          <w:sz w:val="20"/>
          <w:szCs w:val="20"/>
        </w:rPr>
        <w:t>a</w:t>
      </w:r>
      <w:r w:rsidRPr="006B47A1">
        <w:rPr>
          <w:rFonts w:ascii="Arial Narrow" w:hAnsi="Arial Narrow"/>
          <w:sz w:val="20"/>
          <w:szCs w:val="20"/>
        </w:rPr>
        <w:t xml:space="preserve">dvocacy </w:t>
      </w:r>
      <w:r>
        <w:rPr>
          <w:rFonts w:ascii="Arial Narrow" w:hAnsi="Arial Narrow"/>
          <w:sz w:val="20"/>
          <w:szCs w:val="20"/>
        </w:rPr>
        <w:t>s</w:t>
      </w:r>
      <w:r w:rsidRPr="006B47A1">
        <w:rPr>
          <w:rFonts w:ascii="Arial Narrow" w:hAnsi="Arial Narrow"/>
          <w:sz w:val="20"/>
          <w:szCs w:val="20"/>
        </w:rPr>
        <w:t>ervices</w:t>
      </w:r>
      <w:r>
        <w:rPr>
          <w:rFonts w:ascii="Arial Narrow" w:hAnsi="Arial Narrow"/>
          <w:sz w:val="20"/>
          <w:szCs w:val="20"/>
        </w:rPr>
        <w:t xml:space="preserve"> using a m</w:t>
      </w:r>
      <w:r w:rsidRPr="006B47A1">
        <w:rPr>
          <w:rFonts w:ascii="Arial Narrow" w:hAnsi="Arial Narrow"/>
          <w:sz w:val="20"/>
          <w:szCs w:val="20"/>
        </w:rPr>
        <w:t>ulti</w:t>
      </w:r>
      <w:r>
        <w:rPr>
          <w:rFonts w:ascii="Arial Narrow" w:hAnsi="Arial Narrow"/>
          <w:sz w:val="20"/>
          <w:szCs w:val="20"/>
        </w:rPr>
        <w:t>-d</w:t>
      </w:r>
      <w:r w:rsidRPr="006B47A1">
        <w:rPr>
          <w:rFonts w:ascii="Arial Narrow" w:hAnsi="Arial Narrow"/>
          <w:sz w:val="20"/>
          <w:szCs w:val="20"/>
        </w:rPr>
        <w:t xml:space="preserve">isciplinary </w:t>
      </w:r>
      <w:r>
        <w:rPr>
          <w:rFonts w:ascii="Arial Narrow" w:hAnsi="Arial Narrow"/>
          <w:sz w:val="20"/>
          <w:szCs w:val="20"/>
        </w:rPr>
        <w:t>team.  Ms. Mitchell stated that since 2015, the number of children being served continues to rise.  She provided several statistics relating to the ages of children served, medical referrals, the location of where the children reside, and the financial implications of abuse.  A</w:t>
      </w:r>
      <w:r w:rsidRPr="003A7CD1">
        <w:rPr>
          <w:rFonts w:ascii="Arial Narrow" w:hAnsi="Arial Narrow"/>
          <w:sz w:val="20"/>
          <w:szCs w:val="20"/>
        </w:rPr>
        <w:t xml:space="preserve">ccording to </w:t>
      </w:r>
      <w:r>
        <w:rPr>
          <w:rFonts w:ascii="Arial Narrow" w:hAnsi="Arial Narrow"/>
          <w:sz w:val="20"/>
          <w:szCs w:val="20"/>
        </w:rPr>
        <w:t xml:space="preserve">the most </w:t>
      </w:r>
      <w:r w:rsidRPr="003A7CD1">
        <w:rPr>
          <w:rFonts w:ascii="Arial Narrow" w:hAnsi="Arial Narrow"/>
          <w:sz w:val="20"/>
          <w:szCs w:val="20"/>
        </w:rPr>
        <w:t>recent census</w:t>
      </w:r>
      <w:r>
        <w:rPr>
          <w:rFonts w:ascii="Arial Narrow" w:hAnsi="Arial Narrow"/>
          <w:sz w:val="20"/>
          <w:szCs w:val="20"/>
        </w:rPr>
        <w:t xml:space="preserve">, there are </w:t>
      </w:r>
      <w:r w:rsidRPr="003A7CD1">
        <w:rPr>
          <w:rFonts w:ascii="Arial Narrow" w:hAnsi="Arial Narrow"/>
          <w:sz w:val="20"/>
          <w:szCs w:val="20"/>
        </w:rPr>
        <w:t xml:space="preserve">16,678 </w:t>
      </w:r>
      <w:r>
        <w:rPr>
          <w:rFonts w:ascii="Arial Narrow" w:hAnsi="Arial Narrow"/>
          <w:sz w:val="20"/>
          <w:szCs w:val="20"/>
        </w:rPr>
        <w:t xml:space="preserve">children under the age of 18 in Lewis County.  It is estimated that </w:t>
      </w:r>
      <w:r w:rsidRPr="003A7CD1">
        <w:rPr>
          <w:rFonts w:ascii="Arial Narrow" w:hAnsi="Arial Narrow"/>
          <w:sz w:val="20"/>
          <w:szCs w:val="20"/>
        </w:rPr>
        <w:t>1</w:t>
      </w:r>
      <w:r>
        <w:rPr>
          <w:rFonts w:ascii="Arial Narrow" w:hAnsi="Arial Narrow"/>
          <w:sz w:val="20"/>
          <w:szCs w:val="20"/>
        </w:rPr>
        <w:t>,</w:t>
      </w:r>
      <w:r w:rsidRPr="003A7CD1">
        <w:rPr>
          <w:rFonts w:ascii="Arial Narrow" w:hAnsi="Arial Narrow"/>
          <w:sz w:val="20"/>
          <w:szCs w:val="20"/>
        </w:rPr>
        <w:t>668 will be abused before their 18</w:t>
      </w:r>
      <w:r w:rsidRPr="003A7CD1">
        <w:rPr>
          <w:rFonts w:ascii="Arial Narrow" w:hAnsi="Arial Narrow"/>
          <w:sz w:val="20"/>
          <w:szCs w:val="20"/>
          <w:vertAlign w:val="superscript"/>
        </w:rPr>
        <w:t>th</w:t>
      </w:r>
      <w:r>
        <w:rPr>
          <w:rFonts w:ascii="Arial Narrow" w:hAnsi="Arial Narrow"/>
          <w:sz w:val="20"/>
          <w:szCs w:val="20"/>
        </w:rPr>
        <w:t xml:space="preserve"> birthday.  She noted that the use </w:t>
      </w:r>
      <w:r w:rsidRPr="003A7CD1">
        <w:rPr>
          <w:rFonts w:ascii="Arial Narrow" w:hAnsi="Arial Narrow"/>
          <w:sz w:val="20"/>
          <w:szCs w:val="20"/>
        </w:rPr>
        <w:t xml:space="preserve">of </w:t>
      </w:r>
      <w:r>
        <w:rPr>
          <w:rFonts w:ascii="Arial Narrow" w:hAnsi="Arial Narrow"/>
          <w:sz w:val="20"/>
          <w:szCs w:val="20"/>
        </w:rPr>
        <w:t>a c</w:t>
      </w:r>
      <w:r w:rsidRPr="003A7CD1">
        <w:rPr>
          <w:rFonts w:ascii="Arial Narrow" w:hAnsi="Arial Narrow"/>
          <w:sz w:val="20"/>
          <w:szCs w:val="20"/>
        </w:rPr>
        <w:t xml:space="preserve">hildren’s </w:t>
      </w:r>
      <w:r>
        <w:rPr>
          <w:rFonts w:ascii="Arial Narrow" w:hAnsi="Arial Narrow"/>
          <w:sz w:val="20"/>
          <w:szCs w:val="20"/>
        </w:rPr>
        <w:t>a</w:t>
      </w:r>
      <w:r w:rsidRPr="003A7CD1">
        <w:rPr>
          <w:rFonts w:ascii="Arial Narrow" w:hAnsi="Arial Narrow"/>
          <w:sz w:val="20"/>
          <w:szCs w:val="20"/>
        </w:rPr>
        <w:t xml:space="preserve">dvocacy </w:t>
      </w:r>
      <w:r>
        <w:rPr>
          <w:rFonts w:ascii="Arial Narrow" w:hAnsi="Arial Narrow"/>
          <w:sz w:val="20"/>
          <w:szCs w:val="20"/>
        </w:rPr>
        <w:t>c</w:t>
      </w:r>
      <w:r w:rsidRPr="003A7CD1">
        <w:rPr>
          <w:rFonts w:ascii="Arial Narrow" w:hAnsi="Arial Narrow"/>
          <w:sz w:val="20"/>
          <w:szCs w:val="20"/>
        </w:rPr>
        <w:t>enter approach leads to a dramatic increase in felony pro</w:t>
      </w:r>
      <w:r>
        <w:rPr>
          <w:rFonts w:ascii="Arial Narrow" w:hAnsi="Arial Narrow"/>
          <w:sz w:val="20"/>
          <w:szCs w:val="20"/>
        </w:rPr>
        <w:t xml:space="preserve">secutions of child sexual abuse.  Ms. Mitchell stated the center will be moving into NW </w:t>
      </w:r>
      <w:proofErr w:type="spellStart"/>
      <w:r>
        <w:rPr>
          <w:rFonts w:ascii="Arial Narrow" w:hAnsi="Arial Narrow"/>
          <w:sz w:val="20"/>
          <w:szCs w:val="20"/>
        </w:rPr>
        <w:t>Pediatric’s</w:t>
      </w:r>
      <w:proofErr w:type="spellEnd"/>
      <w:r>
        <w:rPr>
          <w:rFonts w:ascii="Arial Narrow" w:hAnsi="Arial Narrow"/>
          <w:sz w:val="20"/>
          <w:szCs w:val="20"/>
        </w:rPr>
        <w:t xml:space="preserve"> new building this year, which means they will begin paying rent, but the location serves as a safe place for families to come.  There is no stigma of people knowing that they are going to a child advocacy center.</w:t>
      </w:r>
    </w:p>
    <w:p w:rsidR="001D1A00" w:rsidRDefault="001D1A00" w:rsidP="001D1A00">
      <w:pPr>
        <w:tabs>
          <w:tab w:val="num" w:pos="720"/>
        </w:tabs>
        <w:rPr>
          <w:rFonts w:ascii="Arial Narrow" w:hAnsi="Arial Narrow"/>
          <w:sz w:val="20"/>
          <w:szCs w:val="20"/>
        </w:rPr>
      </w:pPr>
    </w:p>
    <w:p w:rsidR="001D1A00" w:rsidRDefault="001D1A00" w:rsidP="001D1A00">
      <w:pPr>
        <w:tabs>
          <w:tab w:val="num" w:pos="720"/>
        </w:tabs>
        <w:rPr>
          <w:rFonts w:ascii="Arial Narrow" w:hAnsi="Arial Narrow"/>
          <w:sz w:val="20"/>
          <w:szCs w:val="20"/>
        </w:rPr>
      </w:pPr>
      <w:r>
        <w:rPr>
          <w:rFonts w:ascii="Arial Narrow" w:hAnsi="Arial Narrow"/>
          <w:sz w:val="20"/>
          <w:szCs w:val="20"/>
        </w:rPr>
        <w:tab/>
        <w:t xml:space="preserve">4. </w:t>
      </w:r>
      <w:r w:rsidRPr="003337E0">
        <w:rPr>
          <w:rFonts w:ascii="Arial Narrow" w:hAnsi="Arial Narrow"/>
          <w:b/>
          <w:sz w:val="20"/>
          <w:szCs w:val="20"/>
          <w:u w:val="single"/>
        </w:rPr>
        <w:t>Fire at Old Wastewater Treatment Plan</w:t>
      </w:r>
      <w:r>
        <w:rPr>
          <w:rFonts w:ascii="Arial Narrow" w:hAnsi="Arial Narrow"/>
          <w:b/>
          <w:sz w:val="20"/>
          <w:szCs w:val="20"/>
          <w:u w:val="single"/>
        </w:rPr>
        <w:t>t</w:t>
      </w:r>
      <w:r>
        <w:rPr>
          <w:rFonts w:ascii="Arial Narrow" w:hAnsi="Arial Narrow"/>
          <w:sz w:val="20"/>
          <w:szCs w:val="20"/>
        </w:rPr>
        <w:t>.  Chief Cardinale reported on the fire that took place yesterday at the city’s old wastewater treatment plant.  Multiple districts joined the Chehalis Fire Department in responding to the fire.  He stated there was a dispatching glitch and they did not tone out off-duty personnel or him, so he was not aware of the fire until later that morning.  He met with Steve Mansfield this morning to correct that problem.  Chief Cardinale stated the building was a total loss.  The cause is still being investigated, but it was most likely started by a transient.  They experienced some water problems in the area, specifically very low pressure, which caused a delay in getting water on the fire.  After speaking with Water Superintendent Dave Vasilauskas, it was determined that the problem is that the water line is only a 4-inch line built in 1905 that has a lot of encrustation, causing reduced flow.  To address that, the Fire Department has already updated its response plan to include water tenders to augment responses to future fires in that area.</w:t>
      </w:r>
    </w:p>
    <w:p w:rsidR="001D1A00" w:rsidRDefault="001D1A00" w:rsidP="001D1A00">
      <w:pPr>
        <w:rPr>
          <w:rFonts w:ascii="Arial Narrow" w:hAnsi="Arial Narrow"/>
          <w:sz w:val="20"/>
          <w:szCs w:val="20"/>
        </w:rPr>
      </w:pPr>
    </w:p>
    <w:p w:rsidR="001D1A00" w:rsidRDefault="001D1A00" w:rsidP="001D1A00">
      <w:pPr>
        <w:rPr>
          <w:rFonts w:ascii="Arial Narrow" w:hAnsi="Arial Narrow"/>
          <w:sz w:val="20"/>
          <w:szCs w:val="20"/>
        </w:rPr>
      </w:pPr>
      <w:r>
        <w:rPr>
          <w:rFonts w:ascii="Arial Narrow" w:hAnsi="Arial Narrow"/>
          <w:sz w:val="20"/>
          <w:szCs w:val="20"/>
        </w:rPr>
        <w:tab/>
        <w:t xml:space="preserve">5. </w:t>
      </w:r>
      <w:r w:rsidRPr="00AA2033">
        <w:rPr>
          <w:rFonts w:ascii="Arial Narrow" w:hAnsi="Arial Narrow"/>
          <w:b/>
          <w:sz w:val="20"/>
          <w:szCs w:val="20"/>
          <w:u w:val="single"/>
        </w:rPr>
        <w:t>Citizens Business – Community Farmers Market</w:t>
      </w:r>
      <w:r>
        <w:rPr>
          <w:rFonts w:ascii="Arial Narrow" w:hAnsi="Arial Narrow"/>
          <w:sz w:val="20"/>
          <w:szCs w:val="20"/>
        </w:rPr>
        <w:t xml:space="preserve">.  Mokey Skinner, President of the Community Farmers Market, addressed the council regarding the upcoming market season.  She stated the Tuesday market begins June 5 and runs until the end of October.  She invited everyone to the market’s Friends &amp; Family Night fundraiser at the Olympic Club on April 24 from 5:00 to midnight.  She stated the market has grown over the years and they have been looking at ways to expand.  Last year, they tried a seven-week pilot series of Friday markets from 4:00 to 7:00 to serve working families.  They would like to expand the Friday market to a full season this year, working with the “brick-and-mortar” business owners to promote their services and specials during market days, and to make sure the additional foot traffic is beneficial to all.  Ms. Skinner stated the market has </w:t>
      </w:r>
    </w:p>
    <w:p w:rsidR="001D1A00" w:rsidRDefault="001D1A00" w:rsidP="001D1A00">
      <w:pPr>
        <w:rPr>
          <w:rFonts w:ascii="Arial Narrow" w:hAnsi="Arial Narrow"/>
          <w:sz w:val="20"/>
          <w:szCs w:val="20"/>
        </w:rPr>
      </w:pPr>
    </w:p>
    <w:p w:rsidR="001D1A00" w:rsidRDefault="001D1A00" w:rsidP="001D1A00">
      <w:pPr>
        <w:rPr>
          <w:rFonts w:ascii="Arial Narrow" w:hAnsi="Arial Narrow"/>
          <w:sz w:val="20"/>
          <w:szCs w:val="20"/>
        </w:rPr>
      </w:pPr>
      <w:r>
        <w:rPr>
          <w:rFonts w:ascii="Arial Narrow" w:hAnsi="Arial Narrow"/>
          <w:sz w:val="20"/>
          <w:szCs w:val="20"/>
        </w:rPr>
        <w:lastRenderedPageBreak/>
        <w:t>April 9, 2018</w:t>
      </w:r>
    </w:p>
    <w:p w:rsidR="001D1A00" w:rsidRDefault="001D1A00" w:rsidP="001D1A00">
      <w:pPr>
        <w:rPr>
          <w:rFonts w:ascii="Arial Narrow" w:hAnsi="Arial Narrow"/>
          <w:sz w:val="20"/>
          <w:szCs w:val="20"/>
        </w:rPr>
      </w:pPr>
    </w:p>
    <w:p w:rsidR="001D1A00" w:rsidRDefault="001D1A00" w:rsidP="001D1A00">
      <w:pPr>
        <w:rPr>
          <w:rFonts w:ascii="Arial Narrow" w:hAnsi="Arial Narrow"/>
          <w:sz w:val="20"/>
          <w:szCs w:val="20"/>
        </w:rPr>
      </w:pPr>
      <w:proofErr w:type="gramStart"/>
      <w:r>
        <w:rPr>
          <w:rFonts w:ascii="Arial Narrow" w:hAnsi="Arial Narrow"/>
          <w:sz w:val="20"/>
          <w:szCs w:val="20"/>
        </w:rPr>
        <w:t>started</w:t>
      </w:r>
      <w:proofErr w:type="gramEnd"/>
      <w:r>
        <w:rPr>
          <w:rFonts w:ascii="Arial Narrow" w:hAnsi="Arial Narrow"/>
          <w:sz w:val="20"/>
          <w:szCs w:val="20"/>
        </w:rPr>
        <w:t xml:space="preserve"> an ambassador program and talking to business owners to create growth, not just for the market, but for the downtown.  She encouraged business owners who have comments or concerns to contact her directly.  One issue that came up during her contacts related to parking and the market is working to address those concerns.  Ms. Skinner thanked the city, the downtown business owners, and market customers for their support over the years.  She presented the council with a letter of support from several business owners.</w:t>
      </w:r>
    </w:p>
    <w:p w:rsidR="001D1A00" w:rsidRDefault="001D1A00" w:rsidP="001D1A00">
      <w:pPr>
        <w:rPr>
          <w:rFonts w:ascii="Arial Narrow" w:hAnsi="Arial Narrow"/>
          <w:sz w:val="20"/>
          <w:szCs w:val="20"/>
        </w:rPr>
      </w:pPr>
    </w:p>
    <w:p w:rsidR="001D1A00" w:rsidRPr="00504F27" w:rsidRDefault="001D1A00" w:rsidP="001D1A00">
      <w:pPr>
        <w:rPr>
          <w:rFonts w:ascii="Arial Narrow" w:hAnsi="Arial Narrow"/>
          <w:sz w:val="20"/>
          <w:szCs w:val="20"/>
        </w:rPr>
      </w:pPr>
      <w:r w:rsidRPr="00504F27">
        <w:rPr>
          <w:rFonts w:ascii="Arial Narrow" w:hAnsi="Arial Narrow"/>
          <w:sz w:val="20"/>
          <w:szCs w:val="20"/>
        </w:rPr>
        <w:tab/>
      </w:r>
      <w:r>
        <w:rPr>
          <w:rFonts w:ascii="Arial Narrow" w:hAnsi="Arial Narrow"/>
          <w:sz w:val="20"/>
          <w:szCs w:val="20"/>
        </w:rPr>
        <w:t>6</w:t>
      </w:r>
      <w:r w:rsidRPr="00504F27">
        <w:rPr>
          <w:rFonts w:ascii="Arial Narrow" w:hAnsi="Arial Narrow"/>
          <w:sz w:val="20"/>
          <w:szCs w:val="20"/>
        </w:rPr>
        <w:t xml:space="preserve">. </w:t>
      </w:r>
      <w:r w:rsidRPr="00504F27">
        <w:rPr>
          <w:rFonts w:ascii="Arial Narrow" w:hAnsi="Arial Narrow"/>
          <w:b/>
          <w:sz w:val="20"/>
          <w:szCs w:val="20"/>
          <w:u w:val="single"/>
        </w:rPr>
        <w:t>Consent Calendar</w:t>
      </w:r>
      <w:r w:rsidRPr="00504F27">
        <w:rPr>
          <w:rFonts w:ascii="Arial Narrow" w:hAnsi="Arial Narrow"/>
          <w:sz w:val="20"/>
          <w:szCs w:val="20"/>
        </w:rPr>
        <w:t xml:space="preserve">.  Councilor Spahr moved to approve the consent calendar comprised of the following: </w:t>
      </w:r>
    </w:p>
    <w:p w:rsidR="001D1A00" w:rsidRPr="00504F27" w:rsidRDefault="001D1A00" w:rsidP="001D1A00">
      <w:pPr>
        <w:pStyle w:val="BodyTextIndent"/>
        <w:ind w:firstLine="0"/>
      </w:pPr>
      <w:r w:rsidRPr="00504F27">
        <w:t xml:space="preserve">  </w:t>
      </w:r>
    </w:p>
    <w:p w:rsidR="001D1A00" w:rsidRPr="00AA2033" w:rsidRDefault="001D1A00" w:rsidP="001D1A00">
      <w:pPr>
        <w:pStyle w:val="BodyTextIndent"/>
        <w:ind w:firstLine="0"/>
      </w:pPr>
      <w:r w:rsidRPr="00AA2033">
        <w:tab/>
        <w:t xml:space="preserve">a. Minutes of the regular meeting of March 26, 2018; </w:t>
      </w:r>
    </w:p>
    <w:p w:rsidR="001D1A00" w:rsidRPr="00AA2033" w:rsidRDefault="001D1A00" w:rsidP="001D1A00">
      <w:pPr>
        <w:pStyle w:val="BodyTextIndent"/>
        <w:ind w:firstLine="0"/>
      </w:pPr>
    </w:p>
    <w:p w:rsidR="001D1A00" w:rsidRDefault="001D1A00" w:rsidP="001D1A00">
      <w:pPr>
        <w:rPr>
          <w:rFonts w:ascii="Arial Narrow" w:hAnsi="Arial Narrow"/>
          <w:sz w:val="20"/>
          <w:szCs w:val="20"/>
        </w:rPr>
      </w:pPr>
      <w:r w:rsidRPr="00AA2033">
        <w:rPr>
          <w:rFonts w:ascii="Arial Narrow" w:hAnsi="Arial Narrow"/>
          <w:sz w:val="20"/>
          <w:szCs w:val="20"/>
        </w:rPr>
        <w:tab/>
      </w:r>
      <w:proofErr w:type="gramStart"/>
      <w:r w:rsidRPr="00AA2033">
        <w:rPr>
          <w:rFonts w:ascii="Arial Narrow" w:hAnsi="Arial Narrow"/>
          <w:sz w:val="20"/>
          <w:szCs w:val="20"/>
        </w:rPr>
        <w:t>b.</w:t>
      </w:r>
      <w:r>
        <w:rPr>
          <w:rFonts w:ascii="Arial Narrow" w:hAnsi="Arial Narrow"/>
          <w:sz w:val="20"/>
          <w:szCs w:val="20"/>
        </w:rPr>
        <w:t xml:space="preserve"> </w:t>
      </w:r>
      <w:r w:rsidRPr="00AA2033">
        <w:rPr>
          <w:rFonts w:ascii="Arial Narrow" w:hAnsi="Arial Narrow"/>
          <w:sz w:val="20"/>
          <w:szCs w:val="20"/>
        </w:rPr>
        <w:t>March</w:t>
      </w:r>
      <w:proofErr w:type="gramEnd"/>
      <w:r w:rsidRPr="00AA2033">
        <w:rPr>
          <w:rFonts w:ascii="Arial Narrow" w:hAnsi="Arial Narrow"/>
          <w:sz w:val="20"/>
          <w:szCs w:val="20"/>
        </w:rPr>
        <w:t xml:space="preserve"> 30, 2018 Claim Vouchers No. 122021-122149 and Electronic Funds Transfer No. 22018 in the amount of $232,533.63</w:t>
      </w:r>
      <w:r>
        <w:rPr>
          <w:rFonts w:ascii="Arial Narrow" w:hAnsi="Arial Narrow"/>
          <w:sz w:val="20"/>
          <w:szCs w:val="20"/>
        </w:rPr>
        <w:t>;</w:t>
      </w:r>
    </w:p>
    <w:p w:rsidR="001D1A00" w:rsidRDefault="001D1A00" w:rsidP="001D1A00">
      <w:pPr>
        <w:rPr>
          <w:rFonts w:ascii="Arial Narrow" w:hAnsi="Arial Narrow"/>
          <w:sz w:val="20"/>
          <w:szCs w:val="20"/>
        </w:rPr>
      </w:pPr>
    </w:p>
    <w:p w:rsidR="001D1A00" w:rsidRDefault="001D1A00" w:rsidP="001D1A00">
      <w:pPr>
        <w:rPr>
          <w:rFonts w:ascii="Arial Narrow" w:hAnsi="Arial Narrow"/>
          <w:sz w:val="20"/>
          <w:szCs w:val="20"/>
        </w:rPr>
      </w:pPr>
      <w:r>
        <w:rPr>
          <w:rFonts w:ascii="Arial Narrow" w:hAnsi="Arial Narrow"/>
          <w:sz w:val="20"/>
          <w:szCs w:val="20"/>
        </w:rPr>
        <w:tab/>
        <w:t xml:space="preserve">c. </w:t>
      </w:r>
      <w:r w:rsidRPr="00AA2033">
        <w:rPr>
          <w:rFonts w:ascii="Arial Narrow" w:hAnsi="Arial Narrow"/>
          <w:sz w:val="20"/>
          <w:szCs w:val="20"/>
        </w:rPr>
        <w:t>March 30, 2018, Payroll Vouchers No. 40161-40204, Direct Deposit Payroll Vouchers No. 9305-9406, and Electronic Federal Tax Payment No. 182 in the amount of $802,840.89</w:t>
      </w:r>
      <w:r>
        <w:rPr>
          <w:rFonts w:ascii="Arial Narrow" w:hAnsi="Arial Narrow"/>
          <w:sz w:val="20"/>
          <w:szCs w:val="20"/>
        </w:rPr>
        <w:t>;</w:t>
      </w:r>
    </w:p>
    <w:p w:rsidR="001D1A00" w:rsidRDefault="001D1A00" w:rsidP="001D1A00">
      <w:pPr>
        <w:rPr>
          <w:rFonts w:ascii="Arial Narrow" w:hAnsi="Arial Narrow"/>
          <w:sz w:val="20"/>
          <w:szCs w:val="20"/>
        </w:rPr>
      </w:pPr>
    </w:p>
    <w:p w:rsidR="001D1A00" w:rsidRDefault="001D1A00" w:rsidP="001D1A00">
      <w:pPr>
        <w:rPr>
          <w:rFonts w:ascii="Arial Narrow" w:hAnsi="Arial Narrow"/>
          <w:sz w:val="20"/>
          <w:szCs w:val="20"/>
        </w:rPr>
      </w:pPr>
      <w:r>
        <w:rPr>
          <w:rFonts w:ascii="Arial Narrow" w:hAnsi="Arial Narrow"/>
          <w:sz w:val="20"/>
          <w:szCs w:val="20"/>
        </w:rPr>
        <w:tab/>
        <w:t>d. Interlocal agreement with the Town of Pe Ell for fire investigation services;</w:t>
      </w:r>
    </w:p>
    <w:p w:rsidR="001D1A00" w:rsidRDefault="001D1A00" w:rsidP="001D1A00">
      <w:pPr>
        <w:rPr>
          <w:rFonts w:ascii="Arial Narrow" w:hAnsi="Arial Narrow"/>
          <w:sz w:val="20"/>
          <w:szCs w:val="20"/>
        </w:rPr>
      </w:pPr>
    </w:p>
    <w:p w:rsidR="001D1A00" w:rsidRPr="00AA2033" w:rsidRDefault="001D1A00" w:rsidP="001D1A00">
      <w:pPr>
        <w:rPr>
          <w:rFonts w:ascii="Arial Narrow" w:hAnsi="Arial Narrow"/>
          <w:sz w:val="20"/>
          <w:szCs w:val="20"/>
        </w:rPr>
      </w:pPr>
      <w:r>
        <w:rPr>
          <w:rFonts w:ascii="Arial Narrow" w:hAnsi="Arial Narrow"/>
          <w:sz w:val="20"/>
          <w:szCs w:val="20"/>
        </w:rPr>
        <w:tab/>
        <w:t>e. Interlocal agreement with the City of Winlock for fire investigation services; and</w:t>
      </w:r>
    </w:p>
    <w:p w:rsidR="001D1A00" w:rsidRPr="00AA2033" w:rsidRDefault="001D1A00" w:rsidP="001D1A00">
      <w:pPr>
        <w:rPr>
          <w:rFonts w:ascii="Arial Narrow" w:hAnsi="Arial Narrow" w:cs="Arial"/>
          <w:sz w:val="20"/>
          <w:szCs w:val="20"/>
        </w:rPr>
      </w:pPr>
    </w:p>
    <w:p w:rsidR="001D1A00" w:rsidRDefault="001D1A00" w:rsidP="001D1A00">
      <w:pPr>
        <w:rPr>
          <w:rFonts w:ascii="Arial Narrow" w:hAnsi="Arial Narrow"/>
          <w:sz w:val="20"/>
          <w:szCs w:val="20"/>
        </w:rPr>
      </w:pPr>
      <w:r w:rsidRPr="00AA2033">
        <w:rPr>
          <w:rFonts w:ascii="Arial Narrow" w:hAnsi="Arial Narrow"/>
          <w:sz w:val="20"/>
          <w:szCs w:val="20"/>
        </w:rPr>
        <w:tab/>
      </w:r>
      <w:r>
        <w:rPr>
          <w:rFonts w:ascii="Arial Narrow" w:hAnsi="Arial Narrow"/>
          <w:sz w:val="20"/>
          <w:szCs w:val="20"/>
        </w:rPr>
        <w:t>f</w:t>
      </w:r>
      <w:r w:rsidRPr="00AA2033">
        <w:rPr>
          <w:rFonts w:ascii="Arial Narrow" w:hAnsi="Arial Narrow"/>
          <w:sz w:val="20"/>
          <w:szCs w:val="20"/>
        </w:rPr>
        <w:t xml:space="preserve">. </w:t>
      </w:r>
      <w:r>
        <w:rPr>
          <w:rFonts w:ascii="Arial Narrow" w:hAnsi="Arial Narrow"/>
          <w:sz w:val="20"/>
          <w:szCs w:val="20"/>
        </w:rPr>
        <w:t>Award bid to Lakeside Industries in the amount of $74,000 for the North Market Boulevard Grind and Inlay Project.</w:t>
      </w:r>
    </w:p>
    <w:p w:rsidR="001D1A00" w:rsidRDefault="001D1A00" w:rsidP="001D1A00">
      <w:pPr>
        <w:rPr>
          <w:rFonts w:ascii="Arial Narrow" w:hAnsi="Arial Narrow"/>
          <w:sz w:val="20"/>
          <w:szCs w:val="20"/>
        </w:rPr>
      </w:pPr>
    </w:p>
    <w:p w:rsidR="001D1A00" w:rsidRPr="00AA2033" w:rsidRDefault="001D1A00" w:rsidP="001D1A00">
      <w:pPr>
        <w:pStyle w:val="BodyTextIndent"/>
        <w:ind w:firstLine="0"/>
      </w:pPr>
      <w:r w:rsidRPr="00AA2033">
        <w:tab/>
        <w:t>The motion was seconded by Councilor Lund and carried unanimously.</w:t>
      </w:r>
    </w:p>
    <w:p w:rsidR="001D1A00" w:rsidRPr="00AA2033" w:rsidRDefault="001D1A00" w:rsidP="001D1A00">
      <w:pPr>
        <w:rPr>
          <w:rFonts w:ascii="Arial Narrow" w:hAnsi="Arial Narrow"/>
          <w:sz w:val="20"/>
          <w:szCs w:val="20"/>
        </w:rPr>
      </w:pPr>
    </w:p>
    <w:p w:rsidR="001D1A00" w:rsidRPr="00504F27" w:rsidRDefault="001D1A00" w:rsidP="001D1A00">
      <w:pPr>
        <w:pStyle w:val="BodyTextIndent"/>
        <w:ind w:firstLine="0"/>
      </w:pPr>
      <w:r w:rsidRPr="00504F27">
        <w:tab/>
      </w:r>
      <w:r>
        <w:t>7</w:t>
      </w:r>
      <w:r w:rsidRPr="00504F27">
        <w:t xml:space="preserve">. </w:t>
      </w:r>
      <w:r w:rsidRPr="00504F27">
        <w:rPr>
          <w:b/>
          <w:u w:val="single"/>
        </w:rPr>
        <w:t>Councilor Reports/Committee Updates</w:t>
      </w:r>
      <w:r w:rsidRPr="00504F27">
        <w:t>.</w:t>
      </w:r>
    </w:p>
    <w:p w:rsidR="001D1A00" w:rsidRPr="00504F27" w:rsidRDefault="001D1A00" w:rsidP="001D1A00">
      <w:pPr>
        <w:pStyle w:val="BodyTextIndent"/>
        <w:ind w:firstLine="0"/>
      </w:pPr>
    </w:p>
    <w:p w:rsidR="001D1A00" w:rsidRDefault="001D1A00" w:rsidP="001D1A00">
      <w:pPr>
        <w:pStyle w:val="BodyTextIndent"/>
        <w:ind w:firstLine="0"/>
      </w:pPr>
      <w:r w:rsidRPr="00504F27">
        <w:tab/>
        <w:t xml:space="preserve">a. Councilor </w:t>
      </w:r>
      <w:r>
        <w:t xml:space="preserve">Harris stated </w:t>
      </w:r>
      <w:proofErr w:type="gramStart"/>
      <w:r>
        <w:t>he</w:t>
      </w:r>
      <w:proofErr w:type="gramEnd"/>
      <w:r>
        <w:t>, along with Dr. Pope, Councilor Spahr, and Mayor Dawes, attended the Chehalis Foundation dinner.  The event raised a lot of money.</w:t>
      </w:r>
    </w:p>
    <w:p w:rsidR="001D1A00" w:rsidRDefault="001D1A00" w:rsidP="001D1A00">
      <w:pPr>
        <w:pStyle w:val="BodyTextIndent"/>
        <w:ind w:firstLine="0"/>
      </w:pPr>
    </w:p>
    <w:p w:rsidR="001D1A00" w:rsidRDefault="001D1A00" w:rsidP="001D1A00">
      <w:pPr>
        <w:pStyle w:val="BodyTextIndent"/>
        <w:ind w:firstLine="0"/>
      </w:pPr>
      <w:r w:rsidRPr="00504F27">
        <w:tab/>
      </w:r>
      <w:proofErr w:type="gramStart"/>
      <w:r>
        <w:t>b</w:t>
      </w:r>
      <w:proofErr w:type="gramEnd"/>
      <w:r>
        <w:t xml:space="preserve">. </w:t>
      </w:r>
      <w:r w:rsidRPr="00504F27">
        <w:t xml:space="preserve">Mayor Dawes </w:t>
      </w:r>
      <w:r>
        <w:t xml:space="preserve">attended the ribbon cutting for the Second Time Around Thrift Shop; the Chehalis Foundation dinner; and the mayors’ meeting where the expanded transit system was discussed.  Mayor Dawes stated </w:t>
      </w:r>
      <w:r w:rsidRPr="00B66887">
        <w:rPr>
          <w:i/>
        </w:rPr>
        <w:t>The Chronicle</w:t>
      </w:r>
      <w:r>
        <w:t xml:space="preserve"> reported that all cities, except Napavine, voted in favor of expanding transit countywide and putting a measure to the voters in November.  Mayor Dawes stated the Chehalis city council took no action on the matter, so when he attended the meeting, his statement to the group was that he would not take a position one way or the other because Chehalis is already within the transit district and he thought the decision should be made from the cities not currently in the district.  He told them Chehalis would cooperate with the ultimate decision of the group.</w:t>
      </w:r>
    </w:p>
    <w:p w:rsidR="001D1A00" w:rsidRDefault="001D1A00" w:rsidP="001D1A00">
      <w:pPr>
        <w:pStyle w:val="BodyTextIndent"/>
        <w:ind w:firstLine="0"/>
      </w:pPr>
    </w:p>
    <w:p w:rsidR="001D1A00" w:rsidRDefault="001D1A00" w:rsidP="001D1A00">
      <w:pPr>
        <w:pStyle w:val="BodyTextIndent"/>
        <w:ind w:firstLine="0"/>
      </w:pPr>
      <w:r>
        <w:tab/>
        <w:t>c. Councilor Pope stated the Chehalis Foundation was originally organized for the city of Chehalis so the city could take care of projects without raising taxes, and the Foundation has done that quite well, including Lintott/Alexander Park, the Gail &amp; Carolyn Shaw Aquatics Center, the Kiddy Spray Park, and many other projects.  The Foundation’s next project is the renovation of Penny Playground.  Donations dedicated to this project should be sent to the Foundation.</w:t>
      </w:r>
    </w:p>
    <w:p w:rsidR="001D1A00" w:rsidRDefault="001D1A00" w:rsidP="001D1A00">
      <w:pPr>
        <w:pStyle w:val="BodyTextIndent"/>
        <w:ind w:firstLine="0"/>
      </w:pPr>
    </w:p>
    <w:p w:rsidR="001D1A00" w:rsidRPr="002250C4" w:rsidRDefault="001D1A00" w:rsidP="001D1A00">
      <w:pPr>
        <w:pStyle w:val="BodyTextIndent"/>
        <w:ind w:firstLine="0"/>
      </w:pPr>
      <w:r>
        <w:tab/>
        <w:t>T</w:t>
      </w:r>
      <w:r w:rsidRPr="002250C4">
        <w:t xml:space="preserve">here being no further business to come before the council, the meeting was </w:t>
      </w:r>
      <w:r>
        <w:t>adjourned at 6:09 pm.</w:t>
      </w:r>
    </w:p>
    <w:p w:rsidR="001D1A00" w:rsidRDefault="001D1A00" w:rsidP="001D1A00">
      <w:pPr>
        <w:pStyle w:val="BodyTextIndent"/>
      </w:pPr>
    </w:p>
    <w:p w:rsidR="001D1A00" w:rsidRDefault="001D1A00" w:rsidP="001D1A00">
      <w:pPr>
        <w:pStyle w:val="BodyTextIndent"/>
      </w:pPr>
    </w:p>
    <w:p w:rsidR="001D1A00" w:rsidRDefault="001D1A00" w:rsidP="001D1A00">
      <w:pPr>
        <w:pStyle w:val="BodyTextIndent"/>
      </w:pPr>
    </w:p>
    <w:p w:rsidR="001D1A00" w:rsidRPr="00504F27" w:rsidRDefault="001D1A00" w:rsidP="001D1A00">
      <w:pPr>
        <w:pStyle w:val="BodyTextIndent"/>
        <w:ind w:firstLine="0"/>
      </w:pPr>
      <w:r w:rsidRPr="00504F27">
        <w:tab/>
      </w:r>
      <w:r w:rsidRPr="00504F27">
        <w:tab/>
      </w:r>
      <w:r w:rsidRPr="00504F27">
        <w:tab/>
      </w:r>
      <w:r w:rsidRPr="00504F27">
        <w:tab/>
      </w:r>
      <w:r w:rsidRPr="00504F27">
        <w:tab/>
      </w:r>
      <w:r w:rsidRPr="00504F27">
        <w:tab/>
      </w:r>
      <w:r w:rsidRPr="00504F27">
        <w:tab/>
      </w:r>
      <w:r>
        <w:tab/>
      </w:r>
      <w:r w:rsidRPr="00504F27">
        <w:t>Dennis L. Dawes, Mayor</w:t>
      </w:r>
    </w:p>
    <w:p w:rsidR="001D1A00" w:rsidRPr="00504F27" w:rsidRDefault="001D1A00" w:rsidP="001D1A00">
      <w:pPr>
        <w:pStyle w:val="BodyTextIndent"/>
        <w:ind w:firstLine="0"/>
      </w:pPr>
    </w:p>
    <w:p w:rsidR="001D1A00" w:rsidRPr="00504F27" w:rsidRDefault="001D1A00" w:rsidP="001D1A00">
      <w:pPr>
        <w:pStyle w:val="BodyTextIndent"/>
        <w:ind w:firstLine="0"/>
      </w:pPr>
    </w:p>
    <w:p w:rsidR="001D1A00" w:rsidRPr="00504F27" w:rsidRDefault="001D1A00" w:rsidP="001D1A00">
      <w:pPr>
        <w:pStyle w:val="BodyTextIndent"/>
        <w:ind w:firstLine="0"/>
      </w:pPr>
      <w:r w:rsidRPr="00504F27">
        <w:t>Caryn Foley, City Clerk</w:t>
      </w:r>
    </w:p>
    <w:p w:rsidR="001D1A00" w:rsidRPr="00504F27" w:rsidRDefault="001D1A00" w:rsidP="001D1A00">
      <w:pPr>
        <w:pStyle w:val="BodyTextIndent"/>
        <w:ind w:firstLine="0"/>
      </w:pPr>
    </w:p>
    <w:p w:rsidR="001D1A00" w:rsidRPr="00504F27" w:rsidRDefault="001D1A00" w:rsidP="001D1A00">
      <w:pPr>
        <w:pStyle w:val="BodyTextIndent"/>
        <w:ind w:firstLine="0"/>
      </w:pPr>
      <w:bookmarkStart w:id="0" w:name="_GoBack"/>
      <w:bookmarkEnd w:id="0"/>
      <w:r w:rsidRPr="00504F27">
        <w:t xml:space="preserve">Approved: </w:t>
      </w:r>
      <w:r>
        <w:t>4/23/2018</w:t>
      </w:r>
    </w:p>
    <w:p w:rsidR="001D1A00" w:rsidRPr="00504F27" w:rsidRDefault="001D1A00" w:rsidP="001D1A00">
      <w:pPr>
        <w:pStyle w:val="BodyTextIndent"/>
        <w:ind w:firstLine="0"/>
      </w:pPr>
      <w:r w:rsidRPr="00504F27">
        <w:t xml:space="preserve">Initials: </w:t>
      </w:r>
      <w:proofErr w:type="spellStart"/>
      <w:r>
        <w:t>cf</w:t>
      </w:r>
      <w:proofErr w:type="spellEnd"/>
    </w:p>
    <w:p w:rsidR="001D1A00" w:rsidRDefault="001D1A00" w:rsidP="001D1A00">
      <w:pPr>
        <w:pStyle w:val="BodyTextIndent"/>
        <w:ind w:firstLine="0"/>
      </w:pPr>
    </w:p>
    <w:p w:rsidR="00C16005" w:rsidRDefault="00C16005"/>
    <w:sectPr w:rsidR="00C16005" w:rsidSect="001D1A00">
      <w:pgSz w:w="12240" w:h="15840"/>
      <w:pgMar w:top="1440"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1A00"/>
    <w:rsid w:val="000D047A"/>
    <w:rsid w:val="001D1A00"/>
    <w:rsid w:val="00C16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0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D1A00"/>
    <w:pPr>
      <w:ind w:firstLine="720"/>
    </w:pPr>
    <w:rPr>
      <w:rFonts w:ascii="Arial Narrow" w:hAnsi="Arial Narrow"/>
      <w:sz w:val="20"/>
      <w:szCs w:val="20"/>
    </w:rPr>
  </w:style>
  <w:style w:type="character" w:customStyle="1" w:styleId="BodyTextIndentChar">
    <w:name w:val="Body Text Indent Char"/>
    <w:basedOn w:val="DefaultParagraphFont"/>
    <w:link w:val="BodyTextIndent"/>
    <w:rsid w:val="001D1A00"/>
    <w:rPr>
      <w:rFonts w:ascii="Arial Narrow" w:eastAsia="Times New Roman" w:hAnsi="Arial Narrow" w:cs="Times New Roman"/>
      <w:sz w:val="20"/>
      <w:szCs w:val="20"/>
    </w:rPr>
  </w:style>
  <w:style w:type="paragraph" w:styleId="ListParagraph">
    <w:name w:val="List Paragraph"/>
    <w:basedOn w:val="Normal"/>
    <w:uiPriority w:val="34"/>
    <w:qFormat/>
    <w:rsid w:val="001D1A00"/>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1A0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1D1A00"/>
    <w:pPr>
      <w:ind w:firstLine="720"/>
    </w:pPr>
    <w:rPr>
      <w:rFonts w:ascii="Arial Narrow" w:hAnsi="Arial Narrow"/>
      <w:sz w:val="20"/>
      <w:szCs w:val="20"/>
    </w:rPr>
  </w:style>
  <w:style w:type="character" w:customStyle="1" w:styleId="BodyTextIndentChar">
    <w:name w:val="Body Text Indent Char"/>
    <w:basedOn w:val="DefaultParagraphFont"/>
    <w:link w:val="BodyTextIndent"/>
    <w:rsid w:val="001D1A00"/>
    <w:rPr>
      <w:rFonts w:ascii="Arial Narrow" w:eastAsia="Times New Roman" w:hAnsi="Arial Narrow" w:cs="Times New Roman"/>
      <w:sz w:val="20"/>
      <w:szCs w:val="20"/>
    </w:rPr>
  </w:style>
  <w:style w:type="paragraph" w:styleId="ListParagraph">
    <w:name w:val="List Paragraph"/>
    <w:basedOn w:val="Normal"/>
    <w:uiPriority w:val="34"/>
    <w:qFormat/>
    <w:rsid w:val="001D1A0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1346</Words>
  <Characters>7678</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Caryn Foley</dc:creator>
  <cp:lastModifiedBy>Caryn Foley</cp:lastModifiedBy>
  <cp:revision>2</cp:revision>
  <dcterms:created xsi:type="dcterms:W3CDTF">2018-05-11T15:38:00Z</dcterms:created>
  <dcterms:modified xsi:type="dcterms:W3CDTF">2018-05-11T15:51:00Z</dcterms:modified>
</cp:coreProperties>
</file>